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22" w:rsidRPr="003D0981" w:rsidRDefault="002C4122" w:rsidP="002C4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981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УЧРЕЖДЕНИЕ </w:t>
      </w:r>
    </w:p>
    <w:p w:rsidR="002C4122" w:rsidRPr="003D0981" w:rsidRDefault="002C4122" w:rsidP="002C4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981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2C4122" w:rsidRPr="003D0981" w:rsidRDefault="002C4122" w:rsidP="002C4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981">
        <w:rPr>
          <w:rFonts w:ascii="Times New Roman" w:hAnsi="Times New Roman" w:cs="Times New Roman"/>
          <w:b/>
          <w:sz w:val="24"/>
          <w:szCs w:val="24"/>
        </w:rPr>
        <w:t>«ДЕТСКАЯ ШКОЛА ИСКУССТВ «РАДУГА»</w:t>
      </w:r>
    </w:p>
    <w:p w:rsidR="002C4122" w:rsidRPr="003D0981" w:rsidRDefault="002C4122" w:rsidP="002C4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981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2C4122" w:rsidRPr="003D0981" w:rsidRDefault="002C4122" w:rsidP="002C4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22" w:rsidRDefault="002C4122" w:rsidP="002C4122">
      <w:pPr>
        <w:rPr>
          <w:rFonts w:ascii="Times New Roman" w:hAnsi="Times New Roman" w:cs="Times New Roman"/>
          <w:sz w:val="28"/>
          <w:szCs w:val="28"/>
        </w:rPr>
      </w:pPr>
    </w:p>
    <w:p w:rsidR="002C4122" w:rsidRDefault="002C4122" w:rsidP="002C4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122" w:rsidRDefault="002C4122" w:rsidP="002C4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122" w:rsidRDefault="002C4122" w:rsidP="002C4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122" w:rsidRPr="003D0981" w:rsidRDefault="002C4122" w:rsidP="002C41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981">
        <w:rPr>
          <w:rFonts w:ascii="Times New Roman" w:hAnsi="Times New Roman" w:cs="Times New Roman"/>
          <w:b/>
          <w:sz w:val="36"/>
          <w:szCs w:val="36"/>
        </w:rPr>
        <w:t>Методическое сообщение</w:t>
      </w:r>
    </w:p>
    <w:p w:rsidR="002C4122" w:rsidRPr="00DC3415" w:rsidRDefault="002C4122" w:rsidP="002C41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15BB">
        <w:rPr>
          <w:rFonts w:ascii="Times New Roman" w:hAnsi="Times New Roman" w:cs="Times New Roman"/>
          <w:b/>
          <w:sz w:val="40"/>
          <w:szCs w:val="40"/>
        </w:rPr>
        <w:t>«</w:t>
      </w:r>
      <w:r w:rsidRPr="00DC3415">
        <w:rPr>
          <w:rFonts w:ascii="Times New Roman" w:hAnsi="Times New Roman" w:cs="Times New Roman"/>
          <w:b/>
          <w:sz w:val="36"/>
          <w:szCs w:val="36"/>
        </w:rPr>
        <w:t>Педагогические условия успешного обучения изобразительному искусств</w:t>
      </w: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AB15BB">
        <w:rPr>
          <w:rFonts w:ascii="Times New Roman" w:hAnsi="Times New Roman" w:cs="Times New Roman"/>
          <w:b/>
          <w:sz w:val="40"/>
          <w:szCs w:val="40"/>
        </w:rPr>
        <w:t>»</w:t>
      </w:r>
    </w:p>
    <w:p w:rsidR="002C4122" w:rsidRDefault="002C4122" w:rsidP="002C4122">
      <w:pPr>
        <w:rPr>
          <w:rFonts w:ascii="Times New Roman" w:hAnsi="Times New Roman" w:cs="Times New Roman"/>
          <w:sz w:val="28"/>
          <w:szCs w:val="28"/>
        </w:rPr>
      </w:pPr>
    </w:p>
    <w:p w:rsidR="002C4122" w:rsidRDefault="002C4122" w:rsidP="002C4122">
      <w:pPr>
        <w:rPr>
          <w:rFonts w:ascii="Times New Roman" w:hAnsi="Times New Roman" w:cs="Times New Roman"/>
          <w:sz w:val="28"/>
          <w:szCs w:val="28"/>
        </w:rPr>
      </w:pPr>
    </w:p>
    <w:p w:rsidR="002C4122" w:rsidRDefault="002C4122" w:rsidP="002C4122">
      <w:pPr>
        <w:rPr>
          <w:rFonts w:ascii="Times New Roman" w:hAnsi="Times New Roman" w:cs="Times New Roman"/>
          <w:sz w:val="28"/>
          <w:szCs w:val="28"/>
        </w:rPr>
      </w:pPr>
    </w:p>
    <w:p w:rsidR="002C4122" w:rsidRDefault="002C4122" w:rsidP="002C4122">
      <w:pPr>
        <w:rPr>
          <w:rFonts w:ascii="Times New Roman" w:hAnsi="Times New Roman" w:cs="Times New Roman"/>
          <w:sz w:val="28"/>
          <w:szCs w:val="28"/>
        </w:rPr>
      </w:pPr>
    </w:p>
    <w:p w:rsidR="002C4122" w:rsidRDefault="002C4122" w:rsidP="002C4122">
      <w:pPr>
        <w:rPr>
          <w:rFonts w:ascii="Times New Roman" w:hAnsi="Times New Roman" w:cs="Times New Roman"/>
          <w:sz w:val="28"/>
          <w:szCs w:val="28"/>
        </w:rPr>
      </w:pPr>
    </w:p>
    <w:p w:rsidR="002C4122" w:rsidRDefault="002C4122" w:rsidP="002C4122">
      <w:pPr>
        <w:rPr>
          <w:rFonts w:ascii="Times New Roman" w:hAnsi="Times New Roman" w:cs="Times New Roman"/>
          <w:sz w:val="28"/>
          <w:szCs w:val="28"/>
        </w:rPr>
      </w:pPr>
    </w:p>
    <w:p w:rsidR="002C4122" w:rsidRDefault="002C4122" w:rsidP="002C4122">
      <w:pPr>
        <w:rPr>
          <w:rFonts w:ascii="Times New Roman" w:hAnsi="Times New Roman" w:cs="Times New Roman"/>
          <w:sz w:val="28"/>
          <w:szCs w:val="28"/>
        </w:rPr>
      </w:pPr>
    </w:p>
    <w:p w:rsidR="002C4122" w:rsidRPr="003D0981" w:rsidRDefault="002C4122" w:rsidP="00A511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981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2C4122" w:rsidRPr="003D0981" w:rsidRDefault="002C4122" w:rsidP="00A511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981">
        <w:rPr>
          <w:rFonts w:ascii="Times New Roman" w:hAnsi="Times New Roman" w:cs="Times New Roman"/>
          <w:b/>
          <w:sz w:val="28"/>
          <w:szCs w:val="28"/>
        </w:rPr>
        <w:t>Кучер Галина Сергеевна,</w:t>
      </w:r>
    </w:p>
    <w:p w:rsidR="002C4122" w:rsidRPr="003D0981" w:rsidRDefault="002C4122" w:rsidP="00A511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981">
        <w:rPr>
          <w:rFonts w:ascii="Times New Roman" w:hAnsi="Times New Roman" w:cs="Times New Roman"/>
          <w:b/>
          <w:sz w:val="28"/>
          <w:szCs w:val="28"/>
        </w:rPr>
        <w:t>преподаватель отделения</w:t>
      </w:r>
    </w:p>
    <w:p w:rsidR="002C4122" w:rsidRPr="003D0981" w:rsidRDefault="002C4122" w:rsidP="00A511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981">
        <w:rPr>
          <w:rFonts w:ascii="Times New Roman" w:hAnsi="Times New Roman" w:cs="Times New Roman"/>
          <w:b/>
          <w:sz w:val="28"/>
          <w:szCs w:val="28"/>
        </w:rPr>
        <w:t xml:space="preserve"> изобразительного искусства</w:t>
      </w:r>
    </w:p>
    <w:p w:rsidR="002C4122" w:rsidRPr="003D0981" w:rsidRDefault="002C4122" w:rsidP="00A511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4122" w:rsidRDefault="002C4122" w:rsidP="002C4122">
      <w:pPr>
        <w:rPr>
          <w:rFonts w:ascii="Times New Roman" w:hAnsi="Times New Roman" w:cs="Times New Roman"/>
          <w:b/>
          <w:sz w:val="28"/>
          <w:szCs w:val="28"/>
        </w:rPr>
      </w:pPr>
    </w:p>
    <w:p w:rsidR="00A511DD" w:rsidRDefault="00A511DD" w:rsidP="002C4122">
      <w:pPr>
        <w:rPr>
          <w:rFonts w:ascii="Times New Roman" w:hAnsi="Times New Roman" w:cs="Times New Roman"/>
          <w:b/>
          <w:sz w:val="28"/>
          <w:szCs w:val="28"/>
        </w:rPr>
      </w:pPr>
    </w:p>
    <w:p w:rsidR="00A511DD" w:rsidRPr="003D0981" w:rsidRDefault="00A511DD" w:rsidP="002C4122">
      <w:pPr>
        <w:rPr>
          <w:rFonts w:ascii="Times New Roman" w:hAnsi="Times New Roman" w:cs="Times New Roman"/>
          <w:b/>
          <w:sz w:val="28"/>
          <w:szCs w:val="28"/>
        </w:rPr>
      </w:pPr>
    </w:p>
    <w:p w:rsidR="002C4122" w:rsidRPr="003D0981" w:rsidRDefault="002C4122" w:rsidP="002C4122">
      <w:pPr>
        <w:rPr>
          <w:rFonts w:ascii="Times New Roman" w:hAnsi="Times New Roman" w:cs="Times New Roman"/>
          <w:b/>
          <w:sz w:val="28"/>
          <w:szCs w:val="28"/>
        </w:rPr>
      </w:pPr>
    </w:p>
    <w:p w:rsidR="0016334F" w:rsidRPr="002C4122" w:rsidRDefault="002C4122" w:rsidP="002C4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81">
        <w:rPr>
          <w:rFonts w:ascii="Times New Roman" w:hAnsi="Times New Roman" w:cs="Times New Roman"/>
          <w:b/>
          <w:sz w:val="28"/>
          <w:szCs w:val="28"/>
        </w:rPr>
        <w:t>ТАТАРСК, 2016</w:t>
      </w:r>
    </w:p>
    <w:sectPr w:rsidR="0016334F" w:rsidRPr="002C4122" w:rsidSect="0016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22"/>
    <w:rsid w:val="0016334F"/>
    <w:rsid w:val="001637D7"/>
    <w:rsid w:val="002C4122"/>
    <w:rsid w:val="00A5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Hewlett-Packard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2015-08-26T08:59:00Z</dcterms:created>
  <dcterms:modified xsi:type="dcterms:W3CDTF">2015-08-26T09:01:00Z</dcterms:modified>
</cp:coreProperties>
</file>